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915"/>
        <w:gridCol w:w="3115"/>
      </w:tblGrid>
      <w:tr w:rsidR="003428CC" w:rsidTr="007B3F4B">
        <w:trPr>
          <w:trHeight w:val="980"/>
        </w:trPr>
        <w:tc>
          <w:tcPr>
            <w:tcW w:w="1330" w:type="dxa"/>
            <w:vAlign w:val="center"/>
          </w:tcPr>
          <w:p w:rsidR="003428CC" w:rsidRDefault="003428CC" w:rsidP="00380791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3428CC">
              <w:rPr>
                <w:rFonts w:ascii="Calibri" w:eastAsia="Times New Roman" w:hAnsi="Calibri" w:cs="Times New Roman"/>
                <w:noProof/>
                <w:spacing w:val="5"/>
                <w:sz w:val="20"/>
                <w:szCs w:val="20"/>
              </w:rPr>
              <w:drawing>
                <wp:inline distT="0" distB="0" distL="0" distR="0">
                  <wp:extent cx="707797" cy="6953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9" cy="70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  <w:vAlign w:val="center"/>
          </w:tcPr>
          <w:p w:rsidR="003428CC" w:rsidRDefault="003428CC" w:rsidP="003428CC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>
              <w:rPr>
                <w:b/>
                <w:spacing w:val="5"/>
                <w:sz w:val="40"/>
                <w:lang w:val="en-CA"/>
              </w:rPr>
              <w:t>Saskatchewan</w:t>
            </w:r>
            <w:r>
              <w:rPr>
                <w:spacing w:val="5"/>
                <w:lang w:val="en-CA"/>
              </w:rPr>
              <w:br/>
            </w:r>
            <w:r>
              <w:rPr>
                <w:spacing w:val="5"/>
                <w:sz w:val="24"/>
                <w:lang w:val="en-CA"/>
              </w:rPr>
              <w:t>Labour Relations Board</w:t>
            </w:r>
          </w:p>
        </w:tc>
        <w:tc>
          <w:tcPr>
            <w:tcW w:w="3115" w:type="dxa"/>
            <w:vAlign w:val="bottom"/>
          </w:tcPr>
          <w:p w:rsidR="003428CC" w:rsidRDefault="003428CC" w:rsidP="00380791">
            <w:pPr>
              <w:widowControl w:val="0"/>
              <w:tabs>
                <w:tab w:val="center" w:pos="5098"/>
              </w:tabs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>
              <w:rPr>
                <w:spacing w:val="5"/>
                <w:sz w:val="18"/>
                <w:lang w:val="en-CA"/>
              </w:rPr>
              <w:t>www.sasklabourrelationsboard.com</w:t>
            </w:r>
          </w:p>
        </w:tc>
      </w:tr>
    </w:tbl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FORM 18</w:t>
      </w:r>
    </w:p>
    <w:p w:rsidR="002545B2" w:rsidRPr="002545B2" w:rsidRDefault="002545B2" w:rsidP="002545B2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[</w:t>
      </w:r>
      <w:r w:rsidRPr="002545B2">
        <w:rPr>
          <w:rFonts w:ascii="Calibri" w:eastAsia="Times New Roman" w:hAnsi="Calibri" w:cs="Times New Roman"/>
          <w:i/>
          <w:spacing w:val="5"/>
          <w:sz w:val="20"/>
          <w:szCs w:val="20"/>
          <w:lang w:val="en-CA"/>
        </w:rPr>
        <w:t>Section 19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]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APPLICATION FOR SUMMARY DISMISSAL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center" w:pos="5098"/>
        </w:tabs>
        <w:spacing w:after="0" w:line="287" w:lineRule="auto"/>
        <w:jc w:val="center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APPLICATION PURSUANT TO CLAUSE 6-111(1)(p) OF </w:t>
      </w:r>
      <w:r w:rsidRPr="002545B2">
        <w:rPr>
          <w:rFonts w:ascii="Calibri" w:eastAsia="Times New Roman" w:hAnsi="Calibri" w:cs="Times New Roman"/>
          <w:i/>
          <w:spacing w:val="5"/>
          <w:sz w:val="20"/>
          <w:szCs w:val="20"/>
          <w:lang w:val="en-CA"/>
        </w:rPr>
        <w:t>THE SASKATCHEWAN EMPLOYMENT ACT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ind w:left="418" w:hanging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1.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2545B2" w:rsidRPr="002545B2" w:rsidRDefault="002545B2" w:rsidP="002545B2">
      <w:pPr>
        <w:widowControl w:val="0"/>
        <w:tabs>
          <w:tab w:val="center" w:pos="5098"/>
        </w:tabs>
        <w:spacing w:after="8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16"/>
          <w:szCs w:val="20"/>
          <w:lang w:val="en-CA"/>
        </w:rPr>
        <w:tab/>
      </w: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>name of applicant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of </w:t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8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 xml:space="preserve">               no.                street                                                       city/town                                             province               </w:t>
      </w:r>
      <w:r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 xml:space="preserve">          </w:t>
      </w: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 xml:space="preserve">   postal code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8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ab/>
        <w:t xml:space="preserve">    telephone                                                     alternate phone number                                                     email address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8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applies to the Labour Relations Board for an order summarily dismissing the application of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in LRB File No.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             </w:t>
      </w:r>
      <w:proofErr w:type="gramStart"/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>.</w:t>
      </w:r>
      <w:proofErr w:type="gramEnd"/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ind w:left="418" w:hanging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2.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>The name and address for service of the respondent concerned are as follows: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8"/>
        <w:gridCol w:w="9328"/>
      </w:tblGrid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i/>
                <w:spacing w:val="5"/>
                <w:sz w:val="16"/>
                <w:szCs w:val="20"/>
                <w:lang w:val="en-CA"/>
              </w:rPr>
              <w:t xml:space="preserve">      no.                street                                                   city/town                                         province                               postal code</w:t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i/>
                <w:spacing w:val="5"/>
                <w:sz w:val="16"/>
                <w:szCs w:val="20"/>
                <w:lang w:val="en-CA"/>
              </w:rPr>
              <w:t xml:space="preserve">      telephone                                                     alternate phone number                                                     email address</w:t>
            </w:r>
          </w:p>
        </w:tc>
      </w:tr>
    </w:tbl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120" w:line="287" w:lineRule="auto"/>
        <w:ind w:left="418" w:hanging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3.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>The facts relied on in support of summary dismissal are as follows: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120" w:line="287" w:lineRule="auto"/>
        <w:ind w:left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16"/>
          <w:szCs w:val="20"/>
          <w:lang w:val="en-CA"/>
        </w:rPr>
        <w:t>(</w:t>
      </w: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>If necessary, provide additional details as an attachment</w:t>
      </w:r>
      <w:r w:rsidRPr="002545B2">
        <w:rPr>
          <w:rFonts w:ascii="Calibri" w:eastAsia="Times New Roman" w:hAnsi="Calibri" w:cs="Times New Roman"/>
          <w:spacing w:val="5"/>
          <w:sz w:val="16"/>
          <w:szCs w:val="20"/>
          <w:lang w:val="en-CA"/>
        </w:rPr>
        <w:t>.)</w:t>
      </w: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78"/>
      </w:tblGrid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</w:tbl>
    <w:p w:rsidR="00820A17" w:rsidRPr="002545B2" w:rsidRDefault="00820A17" w:rsidP="00820A17">
      <w:pPr>
        <w:widowControl w:val="0"/>
        <w:tabs>
          <w:tab w:val="left" w:pos="886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Times New Roman" w:eastAsia="Times New Roman" w:hAnsi="Times New Roman" w:cs="Times New Roman"/>
          <w:spacing w:val="5"/>
          <w:szCs w:val="20"/>
        </w:rPr>
      </w:pPr>
    </w:p>
    <w:p w:rsidR="00820A17" w:rsidRDefault="00820A17" w:rsidP="00380791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40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120" w:line="287" w:lineRule="auto"/>
        <w:ind w:left="418" w:hanging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4.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>A summary of the law that is relevant to the board’s determination is as follows: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120" w:line="287" w:lineRule="auto"/>
        <w:ind w:left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16"/>
          <w:szCs w:val="20"/>
          <w:lang w:val="en-CA"/>
        </w:rPr>
        <w:lastRenderedPageBreak/>
        <w:t>(</w:t>
      </w: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>If necessary, provide additional details as an attachment</w:t>
      </w:r>
      <w:r w:rsidRPr="002545B2">
        <w:rPr>
          <w:rFonts w:ascii="Calibri" w:eastAsia="Times New Roman" w:hAnsi="Calibri" w:cs="Times New Roman"/>
          <w:spacing w:val="5"/>
          <w:sz w:val="16"/>
          <w:szCs w:val="20"/>
          <w:lang w:val="en-CA"/>
        </w:rPr>
        <w:t>.)</w:t>
      </w: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78"/>
      </w:tblGrid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2545B2" w:rsidRPr="002545B2" w:rsidTr="0000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2545B2" w:rsidRPr="002545B2" w:rsidRDefault="002545B2" w:rsidP="002545B2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87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2545B2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</w:tbl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120" w:line="287" w:lineRule="auto"/>
        <w:ind w:left="418" w:hanging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b/>
          <w:spacing w:val="5"/>
          <w:sz w:val="20"/>
          <w:szCs w:val="20"/>
          <w:lang w:val="en-CA"/>
        </w:rPr>
        <w:t>5.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>The applicant is requesting that this matter be considered: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ind w:left="41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138430" cy="138430"/>
            <wp:effectExtent l="0" t="0" r="0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without an oral hearing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  <w:t xml:space="preserve">  </w:t>
      </w:r>
      <w:r w:rsidRPr="002545B2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138430" cy="138430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with an oral hearing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DATED this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                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day of  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 xml:space="preserve">                                     </w:t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20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              </w:t>
      </w: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</w:p>
    <w:p w:rsidR="002545B2" w:rsidRPr="002545B2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</w:tabs>
        <w:spacing w:after="0" w:line="287" w:lineRule="auto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ab/>
      </w:r>
      <w:r w:rsidRPr="002545B2">
        <w:rPr>
          <w:rFonts w:ascii="Calibri" w:eastAsia="Times New Roman" w:hAnsi="Calibri" w:cs="Times New Roman"/>
          <w:spacing w:val="5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  <w:r>
        <w:rPr>
          <w:rFonts w:ascii="Calibri" w:eastAsia="Times New Roman" w:hAnsi="Calibri" w:cs="Times New Roman"/>
          <w:spacing w:val="5"/>
          <w:sz w:val="20"/>
          <w:szCs w:val="20"/>
          <w:u w:val="single"/>
          <w:lang w:val="en-CA"/>
        </w:rPr>
        <w:tab/>
      </w:r>
    </w:p>
    <w:p w:rsidR="00BA6389" w:rsidRDefault="002545B2" w:rsidP="002545B2">
      <w:pPr>
        <w:widowControl w:val="0"/>
        <w:tabs>
          <w:tab w:val="left" w:pos="418"/>
          <w:tab w:val="left" w:pos="778"/>
          <w:tab w:val="left" w:pos="1522"/>
          <w:tab w:val="left" w:pos="2158"/>
          <w:tab w:val="left" w:pos="2794"/>
          <w:tab w:val="left" w:pos="3430"/>
          <w:tab w:val="left" w:pos="4066"/>
          <w:tab w:val="left" w:pos="4702"/>
          <w:tab w:val="left" w:pos="6358"/>
          <w:tab w:val="left" w:pos="7528"/>
        </w:tabs>
        <w:spacing w:after="0" w:line="287" w:lineRule="auto"/>
        <w:ind w:left="7528"/>
        <w:rPr>
          <w:rFonts w:ascii="Calibri" w:eastAsia="Times New Roman" w:hAnsi="Calibri" w:cs="Times New Roman"/>
          <w:spacing w:val="5"/>
          <w:sz w:val="20"/>
          <w:szCs w:val="20"/>
          <w:lang w:val="en-CA"/>
        </w:rPr>
      </w:pPr>
      <w:r w:rsidRPr="002545B2">
        <w:rPr>
          <w:rFonts w:ascii="Calibri" w:eastAsia="Times New Roman" w:hAnsi="Calibri" w:cs="Times New Roman"/>
          <w:i/>
          <w:spacing w:val="5"/>
          <w:sz w:val="16"/>
          <w:szCs w:val="20"/>
          <w:lang w:val="en-CA"/>
        </w:rPr>
        <w:t>applicant’s signature</w:t>
      </w:r>
    </w:p>
    <w:tbl>
      <w:tblPr>
        <w:tblW w:w="10228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8"/>
        <w:gridCol w:w="1542"/>
        <w:gridCol w:w="7888"/>
      </w:tblGrid>
      <w:tr w:rsidR="008B4948" w:rsidRPr="008B4948" w:rsidTr="002545B2">
        <w:trPr>
          <w:cantSplit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CONTACT INFORMATION AND ADDRESS FOR SERVICE</w:t>
            </w:r>
          </w:p>
        </w:tc>
      </w:tr>
      <w:tr w:rsidR="008B4948" w:rsidRPr="008B4948" w:rsidTr="002545B2">
        <w:trPr>
          <w:cantSplit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If the applicant is not an individual, indicate the name, address and contact information of the individual swearing or affirming the document.</w:t>
            </w:r>
          </w:p>
        </w:tc>
      </w:tr>
      <w:tr w:rsidR="008B4948" w:rsidRPr="008B4948" w:rsidTr="002545B2">
        <w:trPr>
          <w:cantSplit/>
          <w:trHeight w:val="43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Name: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Position Held: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bottom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  <w:vAlign w:val="bottom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i/>
                <w:spacing w:val="5"/>
                <w:sz w:val="16"/>
                <w:szCs w:val="20"/>
                <w:lang w:val="en-CA"/>
              </w:rPr>
              <w:t xml:space="preserve">         no.            street                              city/town                                   province                          postal code</w:t>
            </w:r>
          </w:p>
        </w:tc>
      </w:tr>
      <w:tr w:rsidR="008B4948" w:rsidRPr="008B4948" w:rsidTr="002545B2">
        <w:trPr>
          <w:cantSplit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Telephone: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  <w:trHeight w:val="37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Email address: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</w:trPr>
        <w:tc>
          <w:tcPr>
            <w:tcW w:w="10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If the applicant is represented by legal counsel, also indicate the name and address for service of the applicant’s lawyer.</w:t>
            </w:r>
          </w:p>
        </w:tc>
      </w:tr>
      <w:tr w:rsidR="008B4948" w:rsidRPr="008B4948" w:rsidTr="002545B2">
        <w:trPr>
          <w:cantSplit/>
          <w:trHeight w:val="46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Lawyer: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  <w:trHeight w:val="504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Address: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right w:w="120" w:type="dxa"/>
            </w:tcMar>
            <w:vAlign w:val="bottom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i/>
                <w:spacing w:val="5"/>
                <w:sz w:val="16"/>
                <w:szCs w:val="20"/>
                <w:lang w:val="en-CA"/>
              </w:rPr>
              <w:t xml:space="preserve">         no.            street                              city/town                                   province                          postal code</w:t>
            </w:r>
          </w:p>
        </w:tc>
      </w:tr>
      <w:tr w:rsidR="008B4948" w:rsidRPr="008B4948" w:rsidTr="002545B2">
        <w:trPr>
          <w:cantSplit/>
          <w:trHeight w:val="418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Telephone: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  <w:tr w:rsidR="008B4948" w:rsidRPr="008B4948" w:rsidTr="002545B2">
        <w:trPr>
          <w:cantSplit/>
          <w:trHeight w:val="37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0" w:type="dxa"/>
            </w:tcMar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>Email address: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58" w:type="dxa"/>
              <w:right w:w="120" w:type="dxa"/>
            </w:tcMar>
            <w:vAlign w:val="center"/>
          </w:tcPr>
          <w:p w:rsidR="008B4948" w:rsidRPr="008B4948" w:rsidRDefault="008B4948" w:rsidP="008B4948">
            <w:pPr>
              <w:widowControl w:val="0"/>
              <w:tabs>
                <w:tab w:val="left" w:pos="418"/>
                <w:tab w:val="left" w:pos="778"/>
                <w:tab w:val="left" w:pos="1522"/>
                <w:tab w:val="left" w:pos="2158"/>
                <w:tab w:val="left" w:pos="2794"/>
                <w:tab w:val="left" w:pos="3430"/>
                <w:tab w:val="left" w:pos="4066"/>
                <w:tab w:val="left" w:pos="4702"/>
                <w:tab w:val="left" w:pos="6358"/>
              </w:tabs>
              <w:spacing w:after="0" w:line="240" w:lineRule="auto"/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</w:pPr>
            <w:r w:rsidRPr="008B4948">
              <w:rPr>
                <w:rFonts w:ascii="Calibri" w:eastAsia="Times New Roman" w:hAnsi="Calibri" w:cs="Times New Roman"/>
                <w:spacing w:val="5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  <w:r>
              <w:rPr>
                <w:rFonts w:ascii="Calibri" w:eastAsia="Times New Roman" w:hAnsi="Calibri" w:cs="Times New Roman"/>
                <w:spacing w:val="5"/>
                <w:sz w:val="20"/>
                <w:szCs w:val="20"/>
                <w:u w:val="single"/>
                <w:lang w:val="en-CA"/>
              </w:rPr>
              <w:tab/>
            </w:r>
          </w:p>
        </w:tc>
      </w:tr>
    </w:tbl>
    <w:p w:rsidR="008B4948" w:rsidRPr="00380791" w:rsidRDefault="008B4948">
      <w:pPr>
        <w:rPr>
          <w:lang w:val="en-CA"/>
        </w:rPr>
      </w:pPr>
      <w:bookmarkStart w:id="0" w:name="_GoBack"/>
      <w:bookmarkEnd w:id="0"/>
    </w:p>
    <w:sectPr w:rsidR="008B4948" w:rsidRPr="00380791" w:rsidSect="002545B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91"/>
    <w:rsid w:val="00077372"/>
    <w:rsid w:val="001D2816"/>
    <w:rsid w:val="002545B2"/>
    <w:rsid w:val="0025698B"/>
    <w:rsid w:val="003428CC"/>
    <w:rsid w:val="00380791"/>
    <w:rsid w:val="003D094C"/>
    <w:rsid w:val="005F1E64"/>
    <w:rsid w:val="0063326B"/>
    <w:rsid w:val="007B3F4B"/>
    <w:rsid w:val="00810353"/>
    <w:rsid w:val="00820A17"/>
    <w:rsid w:val="00824E63"/>
    <w:rsid w:val="008B253D"/>
    <w:rsid w:val="008B4948"/>
    <w:rsid w:val="00AE4690"/>
    <w:rsid w:val="00BA6389"/>
    <w:rsid w:val="00F900AC"/>
    <w:rsid w:val="00F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CEEFF4"/>
  <w15:chartTrackingRefBased/>
  <w15:docId w15:val="{E5B7058D-7454-4EDA-AFCA-AFD23BB2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91"/>
    <w:pPr>
      <w:ind w:left="720"/>
      <w:contextualSpacing/>
    </w:pPr>
  </w:style>
  <w:style w:type="table" w:styleId="TableGrid">
    <w:name w:val="Table Grid"/>
    <w:basedOn w:val="TableNormal"/>
    <w:uiPriority w:val="39"/>
    <w:rsid w:val="003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4705-B8AB-43F9-8E4D-396196F1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Saskatchewan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Swarbrick, Jonathan LRB</dc:creator>
  <cp:keywords/>
  <dc:description/>
  <cp:lastModifiedBy>Swarbrick, Jonathan LRB</cp:lastModifiedBy>
  <cp:revision>5</cp:revision>
  <dcterms:created xsi:type="dcterms:W3CDTF">2021-03-31T23:32:00Z</dcterms:created>
  <dcterms:modified xsi:type="dcterms:W3CDTF">2021-04-01T00:35:00Z</dcterms:modified>
</cp:coreProperties>
</file>